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18" w:rsidRPr="0063014C" w:rsidRDefault="002501D8" w:rsidP="0063014C">
      <w:r w:rsidRPr="0063014C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 zpráva</w:t>
      </w:r>
      <w:r w:rsidRPr="0063014C">
        <w:br/>
      </w:r>
      <w:r w:rsidR="00BE4B40">
        <w:t>30</w:t>
      </w:r>
      <w:r w:rsidRPr="0063014C">
        <w:t xml:space="preserve">. </w:t>
      </w:r>
      <w:r w:rsidR="0063014C" w:rsidRPr="0063014C">
        <w:t>4</w:t>
      </w:r>
      <w:r w:rsidRPr="0063014C">
        <w:t>. 2025</w:t>
      </w:r>
    </w:p>
    <w:p w:rsidR="00BE4B40" w:rsidRPr="00BE4B40" w:rsidRDefault="00BE4B40" w:rsidP="00BE4B40">
      <w:pPr>
        <w:pStyle w:val="Nadpis1"/>
        <w:shd w:val="clear" w:color="auto" w:fill="FFFFFF"/>
        <w:spacing w:before="0" w:after="0" w:line="288" w:lineRule="atLeast"/>
        <w:rPr>
          <w:rFonts w:ascii="DINNextLTPro-Bold" w:hAnsi="DINNextLTPro-Bold" w:cs="DINNextLTPro-Bold"/>
          <w:color w:val="auto"/>
          <w:kern w:val="0"/>
          <w:sz w:val="32"/>
          <w:szCs w:val="32"/>
        </w:rPr>
      </w:pPr>
      <w:r w:rsidRPr="00BE4B40">
        <w:rPr>
          <w:rFonts w:ascii="DINNextLTPro-Bold" w:hAnsi="DINNextLTPro-Bold" w:cs="DINNextLTPro-Bold"/>
          <w:color w:val="auto"/>
          <w:kern w:val="0"/>
          <w:sz w:val="32"/>
          <w:szCs w:val="32"/>
        </w:rPr>
        <w:t>Národní technické muzeum se připojí k akci k výročí konce druhé světové války u Národního divadla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Style w:val="Siln"/>
          <w:sz w:val="36"/>
          <w:szCs w:val="36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>Národní divadlo ve spolupráci s Národním technickým muzeem a Muzeem hlavního města Prahy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>připomene osmdesát let od Pražského povstání symbolickou barikádou, unikátním radiotelegrafickým vysíláním i pietním průvodem na Staroměstské náměstí</w:t>
      </w:r>
      <w:r w:rsidR="004A5AD0">
        <w:rPr>
          <w:rFonts w:ascii="DINNextLTPro-Bold" w:hAnsi="DINNextLTPro-Bold" w:cs="DINNextLTPro-Bold"/>
          <w:b/>
          <w:bCs/>
          <w:color w:val="auto"/>
        </w:rPr>
        <w:t>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 místech, kde v květnu 1945 stála barikáda a kde se občané se zaměstnanci Národního divadla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postavili okupantům, vyroste 5. května 2025 v 19 hodin na pár minut její symbolická obdoba –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postavená z velkoformátových papírových kostek s částmi dobové fotografie v životní velikosti.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 xml:space="preserve">Součástí programu bude vystoupení </w:t>
      </w:r>
      <w:proofErr w:type="spellStart"/>
      <w:r>
        <w:rPr>
          <w:rFonts w:ascii="DINNextLTPro-Regular" w:hAnsi="DINNextLTPro-Regular" w:cs="DINNextLTPro-Regular"/>
          <w:color w:val="auto"/>
        </w:rPr>
        <w:t>Kühnova</w:t>
      </w:r>
      <w:proofErr w:type="spellEnd"/>
      <w:r>
        <w:rPr>
          <w:rFonts w:ascii="DINNextLTPro-Regular" w:hAnsi="DINNextLTPro-Regular" w:cs="DINNextLTPro-Regular"/>
          <w:color w:val="auto"/>
        </w:rPr>
        <w:t xml:space="preserve"> dětského sboru s ukázkou z opery </w:t>
      </w:r>
      <w:r>
        <w:rPr>
          <w:rFonts w:ascii="DINNextLTPro-Italic" w:hAnsi="DINNextLTPro-Italic" w:cs="DINNextLTPro-Italic"/>
          <w:i/>
          <w:iCs/>
          <w:color w:val="auto"/>
        </w:rPr>
        <w:t>Motýli z Terezína</w:t>
      </w:r>
      <w:r>
        <w:rPr>
          <w:rFonts w:ascii="DINNextLTPro-Regular" w:hAnsi="DINNextLTPro-Regular" w:cs="DINNextLTPro-Regular"/>
          <w:color w:val="auto"/>
        </w:rPr>
        <w:t>,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stavba vzpomínkové barikády, pietní akt za přítomnosti sokolské čestné stráže a slavnostní průvod,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který se vydá v 19:20 od Národního divadla na Staroměstské náměstí. Tam bude akce Muzeem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hlavního města Prahy završena symbolickým zvukem zvonu poničeného během druhé světové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války.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Ve spolupráci s Národním technickým muzeem budou návštěvníkům během odpoledního doprovodného</w:t>
      </w:r>
      <w:r w:rsidR="004A5AD0">
        <w:rPr>
          <w:rFonts w:ascii="DINNextLTPro-Regular" w:hAnsi="DINNextLTPro-Regular" w:cs="DINNextLTPro-Regular"/>
          <w:color w:val="auto"/>
        </w:rPr>
        <w:t xml:space="preserve"> </w:t>
      </w:r>
      <w:r>
        <w:rPr>
          <w:rFonts w:ascii="DINNextLTPro-Regular" w:hAnsi="DINNextLTPro-Regular" w:cs="DINNextLTPro-Regular"/>
          <w:color w:val="auto"/>
        </w:rPr>
        <w:t>programu zpřístupněny unikátní historické artefakty. Na náměstí Václava Havla bude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vystaven automobil Z-5 Express, který v době protektorátu používal generál Alois Eliáš, předseda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protektorátní vlády, popravený nacisty za svou účast v domácím odboji. Přímo v historické budově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divadla bude prezentována radiostanice Libuše, důležitý prostředek komunikace parašutistické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skupiny Silver A s exilovou vládou v Londýně.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Radiokomunikační technologie bude zároveň živou součástí akce – na terase divadla se uskuteční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ukázky vysílání z repliky vysílačky Libuše. Návštěvníci všech generací si budou moci pod dohledem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pracovníků Národního technického muzea vyzkoušet práci s telegrafním klíčem a odeslat vlastní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zprávu v Morseově abecedě.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Když 26. června 1942 vysílal radiotelegrafista Jiří Potůček po útěku z Ležáků svou osudovou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depeši prostřednictvím radiostanice Libuše, jeho poslední slova zněla: Zůstal jsem nyní sám.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 květnu 1945 Pražané na barikádách bojovali za znovuzískání svobody, a přestože je čekaly další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přetěžké časy, mír v Evropě v zásadě vydržel dalších osmdesát let. Akcí posíláme vzkaz všem lidem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 xml:space="preserve">v nouzi: </w:t>
      </w:r>
      <w:r>
        <w:rPr>
          <w:rFonts w:ascii="DINNextLTPro-Bold" w:hAnsi="DINNextLTPro-Bold" w:cs="DINNextLTPro-Bold"/>
          <w:b/>
          <w:bCs/>
          <w:color w:val="auto"/>
        </w:rPr>
        <w:t>Nikdo nejste sám</w:t>
      </w:r>
      <w:r>
        <w:rPr>
          <w:rFonts w:ascii="DINNextLTPro-Regular" w:hAnsi="DINNextLTPro-Regular" w:cs="DINNextLTPro-Regular"/>
          <w:color w:val="auto"/>
        </w:rPr>
        <w:t>. Poselství budeme vysílat znovu pomocí Libuše – a tentokrát do celého světa.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P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>Dobový kontext: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Před budovou Národního divadla se první barikády objevily již odpoledne 5. května, rozhlasová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výzva k jejich budování přišla v brzkých ranních hodinách 6. května. Do stavby barikád se zapojily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tisíce Pražanů: mužů, žen i dětí. Všichni v chladném a deštivém počasí stavěli zátarasy bránící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postupu německých tanků a jednotek městem. Barikády byly stavěny ze všech možných materiálů –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dlažebních kostek, nábytku, popelnic i převrácených aut a tramvají. Nakonec jich Pražané vystavěli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přes půl druhého tisíce.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Barikády se staly symbolem bojů o Prahu, plnily vojenskou i ochrannou funkci a zásadně posilovaly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bojovou morálku povstalců. Barikády sehrály klíčovou roli v udržení povstání. Jak si do svých pamětí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lastRenderedPageBreak/>
        <w:t xml:space="preserve">zapsal generál Karel </w:t>
      </w:r>
      <w:proofErr w:type="spellStart"/>
      <w:r>
        <w:rPr>
          <w:rFonts w:ascii="DINNextLTPro-Regular" w:hAnsi="DINNextLTPro-Regular" w:cs="DINNextLTPro-Regular"/>
          <w:color w:val="auto"/>
        </w:rPr>
        <w:t>Kutlvašr</w:t>
      </w:r>
      <w:proofErr w:type="spellEnd"/>
      <w:r>
        <w:rPr>
          <w:rFonts w:ascii="DINNextLTPro-Regular" w:hAnsi="DINNextLTPro-Regular" w:cs="DINNextLTPro-Regular"/>
          <w:color w:val="auto"/>
        </w:rPr>
        <w:t>: „Barikády zachránily Prahu.”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Výročí připomenou také dvě komentované prohlídky s autorkami výstavy</w:t>
      </w:r>
      <w:r w:rsidR="004A5AD0">
        <w:rPr>
          <w:rFonts w:ascii="DINNextLTPro-Regular" w:hAnsi="DINNextLTPro-Regular" w:cs="DINNextLTPro-Regular"/>
          <w:color w:val="auto"/>
        </w:rPr>
        <w:t xml:space="preserve"> </w:t>
      </w:r>
      <w:r>
        <w:rPr>
          <w:rFonts w:ascii="DINNextLTPro-Bold" w:hAnsi="DINNextLTPro-Bold" w:cs="DINNextLTPro-Bold"/>
          <w:b/>
          <w:bCs/>
          <w:color w:val="auto"/>
        </w:rPr>
        <w:t xml:space="preserve">Národní divadlo za protektorátu </w:t>
      </w:r>
      <w:r>
        <w:rPr>
          <w:rFonts w:ascii="DINNextLTPro-Regular" w:hAnsi="DINNextLTPro-Regular" w:cs="DINNextLTPro-Regular"/>
          <w:color w:val="auto"/>
        </w:rPr>
        <w:t>(na náměstí Václava Havla) v 17:30 a v 18:30 a stejnojmenný</w:t>
      </w:r>
      <w:r w:rsidR="004A5AD0">
        <w:rPr>
          <w:rFonts w:ascii="DINNextLTPro-Regular" w:hAnsi="DINNextLTPro-Regular" w:cs="DINNextLTPro-Regular"/>
          <w:color w:val="auto"/>
        </w:rPr>
        <w:t xml:space="preserve"> </w:t>
      </w:r>
      <w:bookmarkStart w:id="0" w:name="_GoBack"/>
      <w:bookmarkEnd w:id="0"/>
      <w:proofErr w:type="spellStart"/>
      <w:r>
        <w:rPr>
          <w:rFonts w:ascii="DINNextLTPro-Regular" w:hAnsi="DINNextLTPro-Regular" w:cs="DINNextLTPro-Regular"/>
          <w:color w:val="auto"/>
        </w:rPr>
        <w:t>podcast</w:t>
      </w:r>
      <w:proofErr w:type="spellEnd"/>
      <w:r>
        <w:rPr>
          <w:rFonts w:ascii="DINNextLTPro-Regular" w:hAnsi="DINNextLTPro-Regular" w:cs="DINNextLTPro-Regular"/>
          <w:color w:val="auto"/>
        </w:rPr>
        <w:t xml:space="preserve"> Národního divadla.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</w:p>
    <w:p w:rsidR="00BE4B40" w:rsidRPr="004A5AD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  <w:u w:val="single"/>
        </w:rPr>
      </w:pPr>
      <w:r w:rsidRPr="004A5AD0">
        <w:rPr>
          <w:rFonts w:ascii="DINNextLTPro-Bold" w:hAnsi="DINNextLTPro-Bold" w:cs="DINNextLTPro-Bold"/>
          <w:b/>
          <w:bCs/>
          <w:color w:val="auto"/>
          <w:u w:val="single"/>
        </w:rPr>
        <w:t>Program připomínkové akce</w:t>
      </w:r>
    </w:p>
    <w:p w:rsidR="004A5AD0" w:rsidRDefault="004A5AD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 xml:space="preserve">17:00–18:45 </w:t>
      </w:r>
      <w:r>
        <w:rPr>
          <w:rFonts w:ascii="DINNextLTPro-Regular" w:hAnsi="DINNextLTPro-Regular" w:cs="DINNextLTPro-Regular"/>
          <w:color w:val="auto"/>
        </w:rPr>
        <w:t>doprovodný program na náměstí Václava Havla, živá vysílání prostřednictvím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radiostanice Libuše (17:00 a 18:00 z terasy Národního divadla) ve spolupráci s Národním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technickým muzeem, telegrafní klíč, příjem a odeslání zprávy v Morseově abecedě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 xml:space="preserve">17:30 a 18:30 </w:t>
      </w:r>
      <w:r>
        <w:rPr>
          <w:rFonts w:ascii="DINNextLTPro-Regular" w:hAnsi="DINNextLTPro-Regular" w:cs="DINNextLTPro-Regular"/>
          <w:color w:val="auto"/>
        </w:rPr>
        <w:t>dvě komentované prohlídky výstavy Národní divadlo za protektorátu (náměstí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Václava Havla)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 xml:space="preserve">19:00 </w:t>
      </w:r>
      <w:r>
        <w:rPr>
          <w:rFonts w:ascii="DINNextLTPro-Regular" w:hAnsi="DINNextLTPro-Regular" w:cs="DINNextLTPro-Regular"/>
          <w:color w:val="auto"/>
        </w:rPr>
        <w:t>symbolická barikáda, pietní akt s proslovy, sokolská čestná stráž (u Národního divadla)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 xml:space="preserve">19:20 </w:t>
      </w:r>
      <w:r>
        <w:rPr>
          <w:rFonts w:ascii="DINNextLTPro-Regular" w:hAnsi="DINNextLTPro-Regular" w:cs="DINNextLTPro-Regular"/>
          <w:color w:val="auto"/>
        </w:rPr>
        <w:t>průvod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trasa: 19:20 Národní divadlo – 19:40 Můstek – 20:00 Stavovské divadlo (stavba další barikády) –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 w:rsidRPr="00BE4B40">
        <w:rPr>
          <w:rFonts w:ascii="DINNextLTPro-Regular" w:hAnsi="DINNextLTPro-Regular" w:cs="DINNextLTPro-Regular"/>
          <w:b/>
          <w:color w:val="auto"/>
        </w:rPr>
        <w:t>20:20</w:t>
      </w:r>
      <w:r>
        <w:rPr>
          <w:rFonts w:ascii="DINNextLTPro-Regular" w:hAnsi="DINNextLTPro-Regular" w:cs="DINNextLTPro-Regular"/>
          <w:color w:val="auto"/>
        </w:rPr>
        <w:t xml:space="preserve"> akt v Železné ulici (organizuje Muzeum hlavního města Prahy), 20:30 Staroměstské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  <w:sz w:val="48"/>
          <w:szCs w:val="48"/>
        </w:rPr>
      </w:pPr>
      <w:r>
        <w:rPr>
          <w:rFonts w:ascii="DINNextLTPro-Regular" w:hAnsi="DINNextLTPro-Regular" w:cs="DINNextLTPro-Regular"/>
          <w:color w:val="auto"/>
        </w:rPr>
        <w:t>náměstí, radnice (zahájení projektu ZVON, organizuje Muzeum hlavního města Prahy)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  <w:sz w:val="48"/>
          <w:szCs w:val="48"/>
        </w:rPr>
      </w:pPr>
    </w:p>
    <w:p w:rsidR="00430018" w:rsidRDefault="002501D8" w:rsidP="0063014C">
      <w:pPr>
        <w:rPr>
          <w:rFonts w:cs="Calibri"/>
          <w:u w:val="single"/>
        </w:rPr>
      </w:pPr>
      <w:r w:rsidRPr="0063014C">
        <w:rPr>
          <w:rFonts w:cs="Calibri"/>
          <w:u w:val="single"/>
        </w:rPr>
        <w:t xml:space="preserve">Kontakt: 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>Kateřina Hanáčková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koordinátorka a lektorka doprovodných programů ND+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+420 773 759 391</w:t>
      </w:r>
    </w:p>
    <w:p w:rsidR="00BE4B40" w:rsidRDefault="00B319F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hyperlink r:id="rId6" w:history="1">
        <w:r w:rsidR="00555CA7" w:rsidRPr="005139E7">
          <w:rPr>
            <w:rStyle w:val="Hypertextovodkaz"/>
            <w:rFonts w:ascii="DINNextLTPro-Regular" w:hAnsi="DINNextLTPro-Regular" w:cs="DINNextLTPro-Regular"/>
          </w:rPr>
          <w:t>k.hanackova@narodni-divadlo.cz</w:t>
        </w:r>
      </w:hyperlink>
    </w:p>
    <w:p w:rsidR="00555CA7" w:rsidRDefault="00555CA7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Bold" w:hAnsi="DINNextLTPro-Bold" w:cs="DINNextLTPro-Bold"/>
          <w:b/>
          <w:bCs/>
          <w:color w:val="auto"/>
        </w:rPr>
      </w:pPr>
      <w:r>
        <w:rPr>
          <w:rFonts w:ascii="DINNextLTPro-Bold" w:hAnsi="DINNextLTPro-Bold" w:cs="DINNextLTPro-Bold"/>
          <w:b/>
          <w:bCs/>
          <w:color w:val="auto"/>
        </w:rPr>
        <w:t>Tomáš Staněk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tiskový mluvčí Národního divadla</w:t>
      </w:r>
    </w:p>
    <w:p w:rsidR="00BE4B40" w:rsidRDefault="00BE4B40" w:rsidP="00BE4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>
        <w:rPr>
          <w:rFonts w:ascii="DINNextLTPro-Regular" w:hAnsi="DINNextLTPro-Regular" w:cs="DINNextLTPro-Regular"/>
          <w:color w:val="auto"/>
        </w:rPr>
        <w:t>+420 605 207 249</w:t>
      </w:r>
    </w:p>
    <w:p w:rsidR="00BE4B40" w:rsidRPr="0063014C" w:rsidRDefault="00BE4B40" w:rsidP="00BE4B40">
      <w:pPr>
        <w:rPr>
          <w:rFonts w:cs="Calibri"/>
          <w:u w:val="single"/>
        </w:rPr>
      </w:pPr>
      <w:r>
        <w:rPr>
          <w:rFonts w:ascii="DINNextLTPro-Regular" w:hAnsi="DINNextLTPro-Regular" w:cs="DINNextLTPro-Regular"/>
          <w:color w:val="auto"/>
        </w:rPr>
        <w:t>t.stanek@narodni-divadlo.cz</w:t>
      </w:r>
    </w:p>
    <w:p w:rsidR="00430018" w:rsidRPr="00555CA7" w:rsidRDefault="002501D8" w:rsidP="0055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auto"/>
        </w:rPr>
      </w:pPr>
      <w:r w:rsidRPr="00555CA7">
        <w:rPr>
          <w:rFonts w:ascii="DINNextLTPro-Regular" w:hAnsi="DINNextLTPro-Regular" w:cs="DINNextLTPro-Regular"/>
          <w:b/>
          <w:color w:val="auto"/>
        </w:rPr>
        <w:t xml:space="preserve">Mgr. Jana Dobisíková                                                                                          </w:t>
      </w:r>
      <w:r w:rsidRPr="00555CA7">
        <w:rPr>
          <w:rFonts w:ascii="DINNextLTPro-Regular" w:hAnsi="DINNextLTPro-Regular" w:cs="DINNextLTPro-Regular"/>
          <w:color w:val="auto"/>
        </w:rPr>
        <w:br/>
        <w:t xml:space="preserve">Oddělení PR a práce s veřejností </w:t>
      </w:r>
      <w:r w:rsidRPr="00555CA7">
        <w:rPr>
          <w:rFonts w:ascii="DINNextLTPro-Regular" w:hAnsi="DINNextLTPro-Regular" w:cs="DINNextLTPro-Regular"/>
          <w:color w:val="auto"/>
        </w:rPr>
        <w:br/>
      </w:r>
      <w:proofErr w:type="gramStart"/>
      <w:r w:rsidRPr="00555CA7">
        <w:rPr>
          <w:rFonts w:ascii="DINNextLTPro-Regular" w:hAnsi="DINNextLTPro-Regular" w:cs="DINNextLTPro-Regular"/>
          <w:color w:val="auto"/>
        </w:rPr>
        <w:t>E-mail</w:t>
      </w:r>
      <w:proofErr w:type="gramEnd"/>
      <w:r w:rsidRPr="00555CA7">
        <w:rPr>
          <w:rFonts w:ascii="DINNextLTPro-Regular" w:hAnsi="DINNextLTPro-Regular" w:cs="DINNextLTPro-Regular"/>
          <w:color w:val="auto"/>
        </w:rPr>
        <w:t>: jana.dobisikova@ntm.cz</w:t>
      </w:r>
      <w:r w:rsidRPr="00555CA7">
        <w:rPr>
          <w:rFonts w:ascii="DINNextLTPro-Regular" w:hAnsi="DINNextLTPro-Regular" w:cs="DINNextLTPro-Regular"/>
          <w:color w:val="auto"/>
        </w:rPr>
        <w:br/>
        <w:t>Mob: +420 77</w:t>
      </w:r>
      <w:r w:rsidR="002D6F68" w:rsidRPr="00555CA7">
        <w:rPr>
          <w:rFonts w:ascii="DINNextLTPro-Regular" w:hAnsi="DINNextLTPro-Regular" w:cs="DINNextLTPro-Regular"/>
          <w:color w:val="auto"/>
        </w:rPr>
        <w:t>7</w:t>
      </w:r>
      <w:r w:rsidRPr="00555CA7">
        <w:rPr>
          <w:rFonts w:ascii="DINNextLTPro-Regular" w:hAnsi="DINNextLTPro-Regular" w:cs="DINNextLTPro-Regular"/>
          <w:color w:val="auto"/>
        </w:rPr>
        <w:t> 710 826</w:t>
      </w:r>
      <w:r w:rsidRPr="00555CA7">
        <w:rPr>
          <w:rFonts w:ascii="DINNextLTPro-Regular" w:hAnsi="DINNextLTPro-Regular" w:cs="DINNextLTPro-Regular"/>
          <w:color w:val="auto"/>
        </w:rPr>
        <w:br/>
        <w:t>Národní technické muzeum</w:t>
      </w:r>
      <w:r w:rsidRPr="00555CA7">
        <w:rPr>
          <w:rFonts w:ascii="DINNextLTPro-Regular" w:hAnsi="DINNextLTPro-Regular" w:cs="DINNextLTPro-Regular"/>
          <w:color w:val="auto"/>
        </w:rPr>
        <w:br/>
        <w:t xml:space="preserve">Kostelní 42, 170 00 Praha 7 </w:t>
      </w:r>
    </w:p>
    <w:sectPr w:rsidR="00430018" w:rsidRPr="00555CA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F0" w:rsidRDefault="00B319F0">
      <w:pPr>
        <w:spacing w:after="0" w:line="240" w:lineRule="auto"/>
      </w:pPr>
      <w:r>
        <w:separator/>
      </w:r>
    </w:p>
  </w:endnote>
  <w:endnote w:type="continuationSeparator" w:id="0">
    <w:p w:rsidR="00B319F0" w:rsidRDefault="00B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INNextLT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430018" w:rsidRDefault="002501D8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F0" w:rsidRDefault="00B319F0">
      <w:pPr>
        <w:spacing w:after="0" w:line="240" w:lineRule="auto"/>
      </w:pPr>
      <w:r>
        <w:separator/>
      </w:r>
    </w:p>
  </w:footnote>
  <w:footnote w:type="continuationSeparator" w:id="0">
    <w:p w:rsidR="00B319F0" w:rsidRDefault="00B3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430018" w:rsidRDefault="002501D8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8"/>
    <w:rsid w:val="00027AC8"/>
    <w:rsid w:val="000C02B7"/>
    <w:rsid w:val="000D1CC3"/>
    <w:rsid w:val="001F5815"/>
    <w:rsid w:val="002130E6"/>
    <w:rsid w:val="002501D8"/>
    <w:rsid w:val="002D6F68"/>
    <w:rsid w:val="003C5B75"/>
    <w:rsid w:val="003E4295"/>
    <w:rsid w:val="00430018"/>
    <w:rsid w:val="004546AE"/>
    <w:rsid w:val="004A5AD0"/>
    <w:rsid w:val="00555CA7"/>
    <w:rsid w:val="0055707B"/>
    <w:rsid w:val="00583755"/>
    <w:rsid w:val="005B1B2D"/>
    <w:rsid w:val="00616142"/>
    <w:rsid w:val="00625CDC"/>
    <w:rsid w:val="0063014C"/>
    <w:rsid w:val="00656C1F"/>
    <w:rsid w:val="007255CA"/>
    <w:rsid w:val="00773B26"/>
    <w:rsid w:val="008E2599"/>
    <w:rsid w:val="008F5FC6"/>
    <w:rsid w:val="00A0326C"/>
    <w:rsid w:val="00A233B0"/>
    <w:rsid w:val="00A468C6"/>
    <w:rsid w:val="00AA779B"/>
    <w:rsid w:val="00AC2D11"/>
    <w:rsid w:val="00B319F0"/>
    <w:rsid w:val="00BE4B40"/>
    <w:rsid w:val="00C361A2"/>
    <w:rsid w:val="00C72357"/>
    <w:rsid w:val="00D3013C"/>
    <w:rsid w:val="00D92882"/>
    <w:rsid w:val="00E40EAD"/>
    <w:rsid w:val="00E72FF2"/>
    <w:rsid w:val="00EC0EE4"/>
    <w:rsid w:val="00ED6B03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FF0"/>
  <w15:docId w15:val="{543B790C-414F-4CE6-A9C1-71AA6F9F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iln">
    <w:name w:val="Strong"/>
    <w:uiPriority w:val="22"/>
    <w:qFormat/>
    <w:rPr>
      <w:rFonts w:ascii="Calibri" w:hAnsi="Calibri"/>
      <w:b/>
      <w:bCs/>
    </w:r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1">
    <w:name w:val="p1"/>
    <w:basedOn w:val="Normln"/>
    <w:uiPriority w:val="99"/>
    <w:semiHidden/>
    <w:rsid w:val="00630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auto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0C02B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4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hanackova@narodni-divadl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3</cp:revision>
  <cp:lastPrinted>2025-04-14T15:40:00Z</cp:lastPrinted>
  <dcterms:created xsi:type="dcterms:W3CDTF">2025-04-29T13:19:00Z</dcterms:created>
  <dcterms:modified xsi:type="dcterms:W3CDTF">2025-04-29T13:21:00Z</dcterms:modified>
</cp:coreProperties>
</file>